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6C6AE" w14:textId="77777777" w:rsidR="00534ABA" w:rsidRDefault="00534ABA" w:rsidP="00F876AC">
      <w:pPr>
        <w:rPr>
          <w:rFonts w:ascii="Arial" w:hAnsi="Arial" w:cs="Arial"/>
          <w:b/>
        </w:rPr>
      </w:pPr>
    </w:p>
    <w:p w14:paraId="0680BBE3" w14:textId="77777777" w:rsidR="00DF7204" w:rsidRDefault="00DF7204" w:rsidP="00F876AC">
      <w:pPr>
        <w:rPr>
          <w:rFonts w:ascii="Arial" w:hAnsi="Arial" w:cs="Arial"/>
          <w:b/>
        </w:rPr>
      </w:pPr>
    </w:p>
    <w:p w14:paraId="13B4A033" w14:textId="77777777" w:rsidR="002E429F" w:rsidRPr="008E57D8" w:rsidRDefault="007C133F" w:rsidP="00F876AC">
      <w:pPr>
        <w:rPr>
          <w:rFonts w:ascii="Arial" w:hAnsi="Arial" w:cs="Arial"/>
          <w:b/>
        </w:rPr>
      </w:pPr>
      <w:r w:rsidRPr="008E57D8">
        <w:rPr>
          <w:rFonts w:ascii="Arial" w:hAnsi="Arial" w:cs="Arial"/>
          <w:b/>
        </w:rPr>
        <w:t xml:space="preserve">Taraflex® </w:t>
      </w:r>
      <w:r w:rsidR="005B56FA">
        <w:rPr>
          <w:rFonts w:ascii="Arial" w:hAnsi="Arial" w:cs="Arial"/>
          <w:b/>
        </w:rPr>
        <w:t xml:space="preserve">Table </w:t>
      </w:r>
      <w:r w:rsidR="000A0120">
        <w:rPr>
          <w:rFonts w:ascii="Arial" w:hAnsi="Arial" w:cs="Arial"/>
          <w:b/>
        </w:rPr>
        <w:t>Tennis</w:t>
      </w:r>
      <w:r w:rsidR="00982ED7">
        <w:rPr>
          <w:rFonts w:ascii="Arial" w:hAnsi="Arial" w:cs="Arial"/>
          <w:b/>
        </w:rPr>
        <w:t xml:space="preserve"> 6,2</w:t>
      </w:r>
    </w:p>
    <w:p w14:paraId="137288DD" w14:textId="77777777" w:rsidR="00534ABA" w:rsidRDefault="00534ABA" w:rsidP="00F876AC">
      <w:pPr>
        <w:rPr>
          <w:rFonts w:ascii="Arial" w:hAnsi="Arial" w:cs="Arial"/>
        </w:rPr>
      </w:pPr>
    </w:p>
    <w:p w14:paraId="2BF952F0" w14:textId="77777777" w:rsidR="00DF7204" w:rsidRPr="008E57D8" w:rsidRDefault="00DF7204" w:rsidP="00F876AC">
      <w:pPr>
        <w:rPr>
          <w:rFonts w:ascii="Arial" w:hAnsi="Arial" w:cs="Arial"/>
        </w:rPr>
      </w:pPr>
    </w:p>
    <w:p w14:paraId="16EF9410" w14:textId="77777777" w:rsidR="00657EE5" w:rsidRDefault="007C133F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Elastischer Vinyl-Sportb</w:t>
      </w:r>
      <w:r w:rsidR="00485F74" w:rsidRPr="00126B8D">
        <w:rPr>
          <w:rFonts w:ascii="Arial" w:hAnsi="Arial" w:cs="Arial"/>
          <w:sz w:val="18"/>
          <w:szCs w:val="18"/>
        </w:rPr>
        <w:t xml:space="preserve">odenbelag </w:t>
      </w:r>
      <w:r>
        <w:rPr>
          <w:rFonts w:ascii="Arial" w:hAnsi="Arial" w:cs="Arial"/>
          <w:sz w:val="18"/>
          <w:szCs w:val="18"/>
        </w:rPr>
        <w:t>nach</w:t>
      </w:r>
      <w:r w:rsidR="00485F74" w:rsidRPr="00126B8D">
        <w:rPr>
          <w:rFonts w:ascii="Arial" w:hAnsi="Arial" w:cs="Arial"/>
          <w:sz w:val="18"/>
          <w:szCs w:val="18"/>
        </w:rPr>
        <w:t xml:space="preserve"> </w:t>
      </w:r>
      <w:r w:rsidR="00485F74">
        <w:rPr>
          <w:rFonts w:ascii="Arial" w:hAnsi="Arial" w:cs="Arial"/>
          <w:sz w:val="18"/>
          <w:szCs w:val="18"/>
        </w:rPr>
        <w:t xml:space="preserve">EN </w:t>
      </w:r>
      <w:r w:rsidR="007048ED">
        <w:rPr>
          <w:rFonts w:ascii="Arial" w:hAnsi="Arial" w:cs="Arial"/>
          <w:sz w:val="18"/>
          <w:szCs w:val="18"/>
        </w:rPr>
        <w:t>651</w:t>
      </w:r>
      <w:r w:rsidR="00485F74" w:rsidRPr="00126B8D">
        <w:rPr>
          <w:rFonts w:ascii="Arial" w:hAnsi="Arial" w:cs="Arial"/>
          <w:sz w:val="18"/>
          <w:szCs w:val="18"/>
        </w:rPr>
        <w:t>,</w:t>
      </w:r>
    </w:p>
    <w:p w14:paraId="000FD93F" w14:textId="77777777" w:rsidR="00657EE5" w:rsidRDefault="00657EE5" w:rsidP="00485F74">
      <w:pPr>
        <w:rPr>
          <w:rFonts w:ascii="Arial" w:hAnsi="Arial" w:cs="Arial"/>
          <w:sz w:val="18"/>
          <w:szCs w:val="18"/>
        </w:rPr>
      </w:pPr>
    </w:p>
    <w:p w14:paraId="7B0DF889" w14:textId="77777777" w:rsidR="00485F74" w:rsidRDefault="00657EE5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</w:t>
      </w:r>
      <w:r w:rsidR="007048ED">
        <w:rPr>
          <w:rFonts w:ascii="Arial" w:hAnsi="Arial" w:cs="Arial"/>
          <w:sz w:val="18"/>
          <w:szCs w:val="18"/>
        </w:rPr>
        <w:t xml:space="preserve"> </w:t>
      </w:r>
      <w:r w:rsidR="007048ED" w:rsidRPr="007048ED">
        <w:rPr>
          <w:rFonts w:ascii="Arial" w:hAnsi="Arial" w:cs="Arial"/>
          <w:b/>
          <w:sz w:val="18"/>
          <w:szCs w:val="18"/>
        </w:rPr>
        <w:t>CXP™HD Schaumträger</w:t>
      </w:r>
      <w:r w:rsidR="007048ED">
        <w:rPr>
          <w:rFonts w:ascii="Arial" w:hAnsi="Arial" w:cs="Arial"/>
          <w:sz w:val="18"/>
          <w:szCs w:val="18"/>
        </w:rPr>
        <w:t xml:space="preserve"> und</w:t>
      </w:r>
      <w:r>
        <w:rPr>
          <w:rFonts w:ascii="Arial" w:hAnsi="Arial" w:cs="Arial"/>
          <w:sz w:val="18"/>
          <w:szCs w:val="18"/>
        </w:rPr>
        <w:t xml:space="preserve"> </w:t>
      </w:r>
      <w:r w:rsidRPr="000410F3">
        <w:rPr>
          <w:rFonts w:ascii="Arial" w:hAnsi="Arial" w:cs="Arial"/>
          <w:b/>
          <w:sz w:val="18"/>
          <w:szCs w:val="18"/>
        </w:rPr>
        <w:t>D-Max™ Oberflächenkomplex</w:t>
      </w:r>
      <w:r>
        <w:rPr>
          <w:rFonts w:ascii="Arial" w:hAnsi="Arial" w:cs="Arial"/>
          <w:sz w:val="18"/>
          <w:szCs w:val="18"/>
        </w:rPr>
        <w:t xml:space="preserve"> (kalandrierte Vinyl-Schichten, verstärkt mit einem Glasfasernetz),</w:t>
      </w:r>
      <w:r w:rsidR="00485F74" w:rsidRPr="00126B8D">
        <w:rPr>
          <w:rFonts w:ascii="Arial" w:hAnsi="Arial" w:cs="Arial"/>
          <w:sz w:val="18"/>
          <w:szCs w:val="18"/>
        </w:rPr>
        <w:t xml:space="preserve"> </w:t>
      </w:r>
    </w:p>
    <w:p w14:paraId="620497E1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</w:p>
    <w:p w14:paraId="654380CE" w14:textId="77777777" w:rsidR="008C0343" w:rsidRDefault="008C0343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mit </w:t>
      </w:r>
      <w:r w:rsidRPr="00126B8D">
        <w:rPr>
          <w:rFonts w:ascii="Arial" w:hAnsi="Arial" w:cs="Arial"/>
          <w:b/>
          <w:sz w:val="18"/>
          <w:szCs w:val="18"/>
        </w:rPr>
        <w:t>werkseitiger</w:t>
      </w:r>
      <w:r>
        <w:rPr>
          <w:rFonts w:ascii="Arial" w:hAnsi="Arial" w:cs="Arial"/>
          <w:b/>
          <w:sz w:val="18"/>
          <w:szCs w:val="18"/>
        </w:rPr>
        <w:t xml:space="preserve"> Triple Action PROTECSOL®-</w:t>
      </w:r>
      <w:r w:rsidRPr="00126B8D">
        <w:rPr>
          <w:rFonts w:ascii="Arial" w:hAnsi="Arial" w:cs="Arial"/>
          <w:b/>
          <w:sz w:val="18"/>
          <w:szCs w:val="18"/>
        </w:rPr>
        <w:t>Oberflächenver</w:t>
      </w:r>
      <w:r>
        <w:rPr>
          <w:rFonts w:ascii="Arial" w:hAnsi="Arial" w:cs="Arial"/>
          <w:b/>
          <w:sz w:val="18"/>
          <w:szCs w:val="18"/>
        </w:rPr>
        <w:t xml:space="preserve">gütung </w:t>
      </w:r>
      <w:r>
        <w:rPr>
          <w:rFonts w:ascii="Arial" w:hAnsi="Arial" w:cs="Arial"/>
          <w:sz w:val="18"/>
          <w:szCs w:val="18"/>
        </w:rPr>
        <w:t>von ca. 25µ</w:t>
      </w:r>
      <w:r w:rsidRPr="00126B8D">
        <w:rPr>
          <w:rFonts w:ascii="Arial" w:hAnsi="Arial" w:cs="Arial"/>
          <w:b/>
          <w:sz w:val="18"/>
          <w:szCs w:val="18"/>
        </w:rPr>
        <w:t>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410F3">
        <w:rPr>
          <w:rFonts w:ascii="Arial" w:hAnsi="Arial" w:cs="Arial"/>
          <w:sz w:val="18"/>
          <w:szCs w:val="18"/>
        </w:rPr>
        <w:t>UV-vernetzt/ gehärtet mit Dreifachwirkung,</w:t>
      </w:r>
      <w:r>
        <w:rPr>
          <w:rFonts w:ascii="Arial" w:hAnsi="Arial" w:cs="Arial"/>
          <w:sz w:val="18"/>
          <w:szCs w:val="18"/>
        </w:rPr>
        <w:t xml:space="preserve"> dadurch besonders pflegeleicht,</w:t>
      </w:r>
    </w:p>
    <w:p w14:paraId="69B15884" w14:textId="77777777" w:rsidR="008C0343" w:rsidRDefault="008C0343" w:rsidP="00485F74">
      <w:pPr>
        <w:rPr>
          <w:rFonts w:ascii="Arial" w:hAnsi="Arial" w:cs="Arial"/>
          <w:sz w:val="18"/>
          <w:szCs w:val="18"/>
        </w:rPr>
      </w:pPr>
    </w:p>
    <w:p w14:paraId="539DBF8E" w14:textId="77777777" w:rsidR="008C0343" w:rsidRDefault="00657EE5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erfüllt die Anforderungen </w:t>
      </w:r>
      <w:r w:rsidR="00246D50">
        <w:rPr>
          <w:rFonts w:ascii="Arial" w:hAnsi="Arial" w:cs="Arial"/>
          <w:sz w:val="18"/>
          <w:szCs w:val="18"/>
        </w:rPr>
        <w:t xml:space="preserve">nach FloorScore und </w:t>
      </w:r>
      <w:r>
        <w:rPr>
          <w:rFonts w:ascii="Arial" w:hAnsi="Arial" w:cs="Arial"/>
          <w:sz w:val="18"/>
          <w:szCs w:val="18"/>
        </w:rPr>
        <w:t>an die gesundheitliche Bewertung nach dem „AgBB-Schema“,</w:t>
      </w:r>
    </w:p>
    <w:p w14:paraId="2709FB81" w14:textId="77777777" w:rsidR="00FC51C4" w:rsidRDefault="00FC51C4" w:rsidP="00FC51C4">
      <w:pPr>
        <w:rPr>
          <w:rFonts w:ascii="Arial" w:hAnsi="Arial" w:cs="Arial"/>
          <w:sz w:val="18"/>
          <w:szCs w:val="18"/>
        </w:rPr>
      </w:pPr>
    </w:p>
    <w:p w14:paraId="10945299" w14:textId="7BAFEC52" w:rsidR="00FC51C4" w:rsidRDefault="00FC51C4" w:rsidP="00FC51C4">
      <w:pPr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Emissionen flüchtiger, organischer Substanzen (VOC) von &lt; </w:t>
      </w:r>
      <w:r w:rsidRPr="00CC19EA">
        <w:rPr>
          <w:rFonts w:ascii="Arial" w:hAnsi="Arial" w:cs="Arial"/>
          <w:sz w:val="18"/>
          <w:szCs w:val="18"/>
        </w:rPr>
        <w:t>100</w:t>
      </w:r>
      <w:r>
        <w:rPr>
          <w:rFonts w:ascii="Arial" w:hAnsi="Arial" w:cs="Arial"/>
          <w:sz w:val="18"/>
          <w:szCs w:val="18"/>
        </w:rPr>
        <w:t xml:space="preserve"> µg/m³ nach 28 Tagen gemäß EN 16000.</w:t>
      </w:r>
    </w:p>
    <w:p w14:paraId="65CA913C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</w:p>
    <w:p w14:paraId="2732A528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Schwermetallen,</w:t>
      </w:r>
    </w:p>
    <w:p w14:paraId="5CF6BAC2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</w:p>
    <w:p w14:paraId="00678C68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1F8222C9" w14:textId="77777777" w:rsidR="00725D38" w:rsidRDefault="00725D38" w:rsidP="0029139E">
      <w:pPr>
        <w:rPr>
          <w:rFonts w:ascii="Arial" w:hAnsi="Arial" w:cs="Arial"/>
          <w:sz w:val="18"/>
          <w:szCs w:val="18"/>
        </w:rPr>
      </w:pPr>
    </w:p>
    <w:p w14:paraId="5D62609F" w14:textId="5F833C3D" w:rsidR="00FC51C4" w:rsidRDefault="00FC51C4" w:rsidP="00FC51C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8</w:t>
      </w:r>
      <w:r w:rsidR="00FE36CB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 % Recyclinganteil, mineralischen Rohstoffen und bio-basierten Rohstoffen (aus landwirtschaftlichen Pflanzenabfällen)</w:t>
      </w:r>
    </w:p>
    <w:p w14:paraId="07AFEFB1" w14:textId="15013DCE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038B165F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Brandverhaltensklasse DIN EN 13501-1   </w:t>
      </w:r>
      <w:r w:rsidR="009B0268" w:rsidRPr="009B0268">
        <w:rPr>
          <w:rFonts w:ascii="Arial" w:hAnsi="Arial" w:cs="Arial"/>
          <w:b/>
          <w:sz w:val="18"/>
          <w:szCs w:val="18"/>
        </w:rPr>
        <w:t>C</w:t>
      </w:r>
      <w:r w:rsidRPr="009B0268">
        <w:rPr>
          <w:rFonts w:ascii="Arial" w:hAnsi="Arial" w:cs="Arial"/>
          <w:b/>
          <w:sz w:val="18"/>
          <w:szCs w:val="18"/>
        </w:rPr>
        <w:t xml:space="preserve">fl-s1, </w:t>
      </w:r>
      <w:r w:rsidRPr="009B0268">
        <w:rPr>
          <w:rFonts w:ascii="Arial" w:hAnsi="Arial" w:cs="Arial"/>
          <w:b/>
          <w:sz w:val="18"/>
          <w:szCs w:val="18"/>
        </w:rPr>
        <w:tab/>
      </w:r>
    </w:p>
    <w:p w14:paraId="09E5EF6A" w14:textId="77777777" w:rsidR="0029139E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551E7220" w14:textId="77777777" w:rsidR="00485F74" w:rsidRDefault="0029139E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</w:t>
      </w:r>
      <w:r w:rsidR="00B83D5C">
        <w:rPr>
          <w:rFonts w:ascii="Arial" w:hAnsi="Arial" w:cs="Arial"/>
          <w:sz w:val="18"/>
          <w:szCs w:val="18"/>
        </w:rPr>
        <w:t>E. coli - S</w:t>
      </w:r>
      <w:r>
        <w:rPr>
          <w:rFonts w:ascii="Arial" w:hAnsi="Arial" w:cs="Arial"/>
          <w:sz w:val="18"/>
          <w:szCs w:val="18"/>
        </w:rPr>
        <w:t>.aureus</w:t>
      </w:r>
      <w:r w:rsidR="00B83D5C">
        <w:rPr>
          <w:rFonts w:ascii="Arial" w:hAnsi="Arial" w:cs="Arial"/>
          <w:sz w:val="18"/>
          <w:szCs w:val="18"/>
        </w:rPr>
        <w:t xml:space="preserve"> -</w:t>
      </w:r>
      <w:r>
        <w:rPr>
          <w:rFonts w:ascii="Arial" w:hAnsi="Arial" w:cs="Arial"/>
          <w:sz w:val="18"/>
          <w:szCs w:val="18"/>
        </w:rPr>
        <w:t xml:space="preserve"> </w:t>
      </w:r>
      <w:r w:rsidR="00B83D5C">
        <w:rPr>
          <w:rFonts w:ascii="Arial" w:hAnsi="Arial" w:cs="Arial"/>
          <w:sz w:val="18"/>
          <w:szCs w:val="18"/>
        </w:rPr>
        <w:t>MRSA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ab/>
      </w:r>
      <w:r w:rsidR="00B83D5C">
        <w:rPr>
          <w:rFonts w:ascii="Arial" w:hAnsi="Arial" w:cs="Arial"/>
          <w:sz w:val="18"/>
          <w:szCs w:val="18"/>
        </w:rPr>
        <w:t>EN ISO 22196</w:t>
      </w:r>
      <w:r w:rsidR="007048ED">
        <w:rPr>
          <w:rFonts w:ascii="Arial" w:hAnsi="Arial" w:cs="Arial"/>
          <w:sz w:val="18"/>
          <w:szCs w:val="18"/>
        </w:rPr>
        <w:tab/>
      </w:r>
      <w:r w:rsidR="007048ED">
        <w:rPr>
          <w:rFonts w:ascii="Arial" w:hAnsi="Arial" w:cs="Arial"/>
          <w:sz w:val="18"/>
          <w:szCs w:val="18"/>
        </w:rPr>
        <w:tab/>
      </w:r>
      <w:r w:rsidR="007048ED" w:rsidRPr="00635670">
        <w:rPr>
          <w:rFonts w:ascii="Arial" w:hAnsi="Arial" w:cs="Arial"/>
          <w:b/>
          <w:sz w:val="18"/>
          <w:szCs w:val="18"/>
        </w:rPr>
        <w:t>&gt; 99 % wachstumshemmend,</w:t>
      </w:r>
      <w:r w:rsidR="00485F74" w:rsidRPr="00126B8D">
        <w:rPr>
          <w:rFonts w:ascii="Arial" w:hAnsi="Arial" w:cs="Arial"/>
          <w:sz w:val="18"/>
          <w:szCs w:val="18"/>
        </w:rPr>
        <w:tab/>
      </w:r>
    </w:p>
    <w:p w14:paraId="0C0D0D72" w14:textId="77777777" w:rsidR="00991A82" w:rsidRDefault="00991A82" w:rsidP="00485F74">
      <w:pPr>
        <w:rPr>
          <w:rFonts w:ascii="Arial" w:hAnsi="Arial" w:cs="Arial"/>
          <w:sz w:val="18"/>
          <w:szCs w:val="18"/>
        </w:rPr>
      </w:pPr>
    </w:p>
    <w:p w14:paraId="6BC97D64" w14:textId="77777777" w:rsidR="00991A82" w:rsidRDefault="00991A82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Trittschallverbesserungsmaß </w:t>
      </w:r>
      <w:r>
        <w:rPr>
          <w:rFonts w:ascii="Arial" w:hAnsi="Arial" w:cs="Arial"/>
          <w:sz w:val="18"/>
          <w:szCs w:val="18"/>
        </w:rPr>
        <w:t xml:space="preserve"> EN ISO 717-2</w:t>
      </w:r>
      <w:r w:rsidRPr="00126B8D">
        <w:rPr>
          <w:rFonts w:ascii="Arial" w:hAnsi="Arial" w:cs="Arial"/>
          <w:sz w:val="18"/>
          <w:szCs w:val="18"/>
        </w:rPr>
        <w:t xml:space="preserve">    </w:t>
      </w:r>
      <w:r>
        <w:rPr>
          <w:rFonts w:ascii="Arial" w:hAnsi="Arial" w:cs="Arial"/>
          <w:b/>
          <w:sz w:val="18"/>
          <w:szCs w:val="18"/>
        </w:rPr>
        <w:t xml:space="preserve"> 18</w:t>
      </w:r>
      <w:r w:rsidRPr="00126B8D">
        <w:rPr>
          <w:rFonts w:ascii="Arial" w:hAnsi="Arial" w:cs="Arial"/>
          <w:b/>
          <w:sz w:val="18"/>
          <w:szCs w:val="18"/>
        </w:rPr>
        <w:t xml:space="preserve"> dB</w:t>
      </w:r>
      <w:r w:rsidRPr="00126B8D">
        <w:rPr>
          <w:rFonts w:ascii="Arial" w:hAnsi="Arial" w:cs="Arial"/>
          <w:sz w:val="18"/>
          <w:szCs w:val="18"/>
        </w:rPr>
        <w:t>,</w:t>
      </w:r>
    </w:p>
    <w:p w14:paraId="2BDC6143" w14:textId="77777777" w:rsidR="00485F74" w:rsidRPr="00B83D5C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D65499">
        <w:rPr>
          <w:rFonts w:ascii="Arial" w:hAnsi="Arial" w:cs="Arial"/>
          <w:sz w:val="16"/>
          <w:szCs w:val="16"/>
        </w:rPr>
        <w:tab/>
        <w:t xml:space="preserve">    </w:t>
      </w:r>
      <w:r w:rsidRPr="00D65499">
        <w:rPr>
          <w:rFonts w:ascii="Arial" w:hAnsi="Arial" w:cs="Arial"/>
          <w:sz w:val="16"/>
          <w:szCs w:val="16"/>
        </w:rPr>
        <w:tab/>
        <w:t xml:space="preserve">    </w:t>
      </w:r>
    </w:p>
    <w:p w14:paraId="408C0B9A" w14:textId="77777777" w:rsidR="00485F74" w:rsidRDefault="00B83D5C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485F74" w:rsidRPr="00126B8D">
        <w:rPr>
          <w:rFonts w:ascii="Arial" w:hAnsi="Arial" w:cs="Arial"/>
          <w:sz w:val="18"/>
          <w:szCs w:val="18"/>
        </w:rPr>
        <w:t>icke</w:t>
      </w:r>
      <w:r>
        <w:rPr>
          <w:rFonts w:ascii="Arial" w:hAnsi="Arial" w:cs="Arial"/>
          <w:sz w:val="18"/>
          <w:szCs w:val="18"/>
        </w:rPr>
        <w:t>, EN</w:t>
      </w:r>
      <w:r w:rsidR="0029139E">
        <w:rPr>
          <w:rFonts w:ascii="Arial" w:hAnsi="Arial" w:cs="Arial"/>
          <w:sz w:val="18"/>
          <w:szCs w:val="18"/>
        </w:rPr>
        <w:t xml:space="preserve"> ISO 24346</w:t>
      </w:r>
      <w:r w:rsidR="0029139E">
        <w:rPr>
          <w:rFonts w:ascii="Arial" w:hAnsi="Arial" w:cs="Arial"/>
          <w:sz w:val="18"/>
          <w:szCs w:val="18"/>
        </w:rPr>
        <w:tab/>
      </w:r>
      <w:r w:rsidR="0029139E">
        <w:rPr>
          <w:rFonts w:ascii="Arial" w:hAnsi="Arial" w:cs="Arial"/>
          <w:sz w:val="18"/>
          <w:szCs w:val="18"/>
        </w:rPr>
        <w:tab/>
      </w:r>
      <w:r w:rsidR="00485F74" w:rsidRPr="00126B8D">
        <w:rPr>
          <w:rFonts w:ascii="Arial" w:hAnsi="Arial" w:cs="Arial"/>
          <w:sz w:val="18"/>
          <w:szCs w:val="18"/>
        </w:rPr>
        <w:t xml:space="preserve"> </w:t>
      </w:r>
      <w:r w:rsidR="000A0120">
        <w:rPr>
          <w:rFonts w:ascii="Arial" w:hAnsi="Arial" w:cs="Arial"/>
          <w:b/>
          <w:sz w:val="18"/>
          <w:szCs w:val="18"/>
        </w:rPr>
        <w:t>6,2</w:t>
      </w:r>
      <w:r w:rsidR="00174F81">
        <w:rPr>
          <w:rFonts w:ascii="Arial" w:hAnsi="Arial" w:cs="Arial"/>
          <w:b/>
          <w:sz w:val="18"/>
          <w:szCs w:val="18"/>
        </w:rPr>
        <w:t xml:space="preserve"> mm,</w:t>
      </w:r>
      <w:r w:rsidR="00485F74" w:rsidRPr="00126B8D">
        <w:rPr>
          <w:rFonts w:ascii="Arial" w:hAnsi="Arial" w:cs="Arial"/>
          <w:sz w:val="18"/>
          <w:szCs w:val="18"/>
        </w:rPr>
        <w:tab/>
      </w:r>
    </w:p>
    <w:p w14:paraId="57A5D8A1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10746F7C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in Bahnen, Bahnenbreite</w:t>
      </w:r>
      <w:r w:rsidR="00C90017">
        <w:rPr>
          <w:rFonts w:ascii="Arial" w:hAnsi="Arial" w:cs="Arial"/>
          <w:sz w:val="18"/>
          <w:szCs w:val="18"/>
        </w:rPr>
        <w:t xml:space="preserve"> EN 24341</w:t>
      </w:r>
      <w:r w:rsidR="00C90017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 xml:space="preserve"> </w:t>
      </w:r>
      <w:r w:rsidR="00B83D5C">
        <w:rPr>
          <w:rFonts w:ascii="Arial" w:hAnsi="Arial" w:cs="Arial"/>
          <w:b/>
          <w:sz w:val="18"/>
          <w:szCs w:val="18"/>
        </w:rPr>
        <w:t>150</w:t>
      </w:r>
      <w:r w:rsidRPr="00126B8D">
        <w:rPr>
          <w:rFonts w:ascii="Arial" w:hAnsi="Arial" w:cs="Arial"/>
          <w:b/>
          <w:sz w:val="18"/>
          <w:szCs w:val="18"/>
        </w:rPr>
        <w:t xml:space="preserve"> cm</w:t>
      </w:r>
      <w:r w:rsidRPr="00126B8D">
        <w:rPr>
          <w:rFonts w:ascii="Arial" w:hAnsi="Arial" w:cs="Arial"/>
          <w:sz w:val="18"/>
          <w:szCs w:val="18"/>
        </w:rPr>
        <w:t>,</w:t>
      </w:r>
    </w:p>
    <w:p w14:paraId="5DE5971A" w14:textId="77777777" w:rsidR="00C90017" w:rsidRDefault="00C90017" w:rsidP="00485F74">
      <w:pPr>
        <w:rPr>
          <w:rFonts w:ascii="Arial" w:hAnsi="Arial" w:cs="Arial"/>
          <w:sz w:val="18"/>
          <w:szCs w:val="18"/>
        </w:rPr>
      </w:pPr>
    </w:p>
    <w:p w14:paraId="4BE29CFB" w14:textId="77777777" w:rsidR="00C90017" w:rsidRDefault="00C90017" w:rsidP="00485F74">
      <w:pPr>
        <w:rPr>
          <w:rFonts w:ascii="Arial" w:hAnsi="Arial" w:cs="Arial"/>
          <w:sz w:val="18"/>
          <w:szCs w:val="18"/>
        </w:rPr>
      </w:pPr>
      <w:bookmarkStart w:id="0" w:name="_Hlk24633077"/>
      <w:r>
        <w:rPr>
          <w:rFonts w:ascii="Arial" w:hAnsi="Arial" w:cs="Arial"/>
          <w:sz w:val="18"/>
          <w:szCs w:val="18"/>
        </w:rPr>
        <w:t xml:space="preserve">Bahnenlänge EN 24341 </w:t>
      </w:r>
      <w:r w:rsidR="000A0120">
        <w:rPr>
          <w:rFonts w:ascii="Arial" w:hAnsi="Arial" w:cs="Arial"/>
          <w:sz w:val="18"/>
          <w:szCs w:val="18"/>
        </w:rPr>
        <w:tab/>
      </w:r>
      <w:r w:rsidR="000A0120">
        <w:rPr>
          <w:rFonts w:ascii="Arial" w:hAnsi="Arial" w:cs="Arial"/>
          <w:sz w:val="18"/>
          <w:szCs w:val="18"/>
        </w:rPr>
        <w:tab/>
      </w:r>
      <w:r w:rsidR="008C0343" w:rsidRPr="008C0343">
        <w:rPr>
          <w:rFonts w:ascii="Arial" w:hAnsi="Arial" w:cs="Arial"/>
          <w:b/>
          <w:sz w:val="18"/>
          <w:szCs w:val="18"/>
        </w:rPr>
        <w:t>20,5</w:t>
      </w:r>
      <w:r>
        <w:rPr>
          <w:rFonts w:ascii="Arial" w:hAnsi="Arial" w:cs="Arial"/>
          <w:sz w:val="18"/>
          <w:szCs w:val="18"/>
        </w:rPr>
        <w:t xml:space="preserve"> </w:t>
      </w:r>
      <w:r w:rsidRPr="00984124">
        <w:rPr>
          <w:rFonts w:ascii="Arial" w:hAnsi="Arial" w:cs="Arial"/>
          <w:b/>
          <w:sz w:val="18"/>
          <w:szCs w:val="18"/>
        </w:rPr>
        <w:t xml:space="preserve"> m</w:t>
      </w:r>
      <w:r>
        <w:rPr>
          <w:rFonts w:ascii="Arial" w:hAnsi="Arial" w:cs="Arial"/>
          <w:sz w:val="18"/>
          <w:szCs w:val="18"/>
        </w:rPr>
        <w:t xml:space="preserve"> </w:t>
      </w:r>
    </w:p>
    <w:bookmarkEnd w:id="0"/>
    <w:p w14:paraId="4FAD2F89" w14:textId="77777777" w:rsidR="00725D38" w:rsidRDefault="00725D38" w:rsidP="00485F74">
      <w:pPr>
        <w:rPr>
          <w:rFonts w:ascii="Arial" w:hAnsi="Arial" w:cs="Arial"/>
          <w:sz w:val="18"/>
          <w:szCs w:val="18"/>
        </w:rPr>
      </w:pPr>
    </w:p>
    <w:p w14:paraId="42057941" w14:textId="77777777" w:rsidR="00725D38" w:rsidRDefault="00725D38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EN ISO 23997</w:t>
      </w:r>
      <w:r>
        <w:rPr>
          <w:rFonts w:ascii="Arial" w:hAnsi="Arial" w:cs="Arial"/>
          <w:sz w:val="18"/>
          <w:szCs w:val="18"/>
        </w:rPr>
        <w:tab/>
      </w:r>
      <w:r w:rsidR="008C0343">
        <w:rPr>
          <w:rFonts w:ascii="Arial" w:hAnsi="Arial" w:cs="Arial"/>
          <w:b/>
          <w:sz w:val="18"/>
          <w:szCs w:val="18"/>
        </w:rPr>
        <w:t>4.2</w:t>
      </w:r>
      <w:r w:rsidR="005E11D9">
        <w:rPr>
          <w:rFonts w:ascii="Arial" w:hAnsi="Arial" w:cs="Arial"/>
          <w:b/>
          <w:sz w:val="18"/>
          <w:szCs w:val="18"/>
        </w:rPr>
        <w:t>00</w:t>
      </w:r>
      <w:r w:rsidRPr="00725D38">
        <w:rPr>
          <w:rFonts w:ascii="Arial" w:hAnsi="Arial" w:cs="Arial"/>
          <w:b/>
          <w:sz w:val="18"/>
          <w:szCs w:val="18"/>
        </w:rPr>
        <w:t xml:space="preserve"> g/m²</w:t>
      </w:r>
    </w:p>
    <w:p w14:paraId="67098E53" w14:textId="77777777" w:rsidR="0050100B" w:rsidRDefault="0050100B" w:rsidP="00485F74">
      <w:pPr>
        <w:rPr>
          <w:rFonts w:ascii="Arial" w:hAnsi="Arial" w:cs="Arial"/>
          <w:b/>
          <w:sz w:val="18"/>
          <w:szCs w:val="18"/>
        </w:rPr>
      </w:pPr>
    </w:p>
    <w:p w14:paraId="74A5EC94" w14:textId="77777777" w:rsidR="0050100B" w:rsidRDefault="0050100B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Druckfestigkeit </w:t>
      </w:r>
      <w:r w:rsidR="00DD7FAB">
        <w:rPr>
          <w:rFonts w:ascii="Arial" w:hAnsi="Arial" w:cs="Arial"/>
          <w:sz w:val="18"/>
          <w:szCs w:val="18"/>
        </w:rPr>
        <w:t>EN 1516</w:t>
      </w:r>
      <w:r w:rsidR="00DD7FAB">
        <w:rPr>
          <w:rFonts w:ascii="Arial" w:hAnsi="Arial" w:cs="Arial"/>
          <w:sz w:val="18"/>
          <w:szCs w:val="18"/>
        </w:rPr>
        <w:tab/>
      </w:r>
      <w:r w:rsidR="00041070">
        <w:rPr>
          <w:rFonts w:ascii="Arial" w:hAnsi="Arial" w:cs="Arial"/>
          <w:sz w:val="18"/>
          <w:szCs w:val="18"/>
        </w:rPr>
        <w:tab/>
      </w:r>
      <w:r w:rsidR="00DD7FAB" w:rsidRPr="00DD7FAB">
        <w:rPr>
          <w:rFonts w:ascii="Arial" w:hAnsi="Arial" w:cs="Arial"/>
          <w:b/>
          <w:sz w:val="18"/>
          <w:szCs w:val="18"/>
        </w:rPr>
        <w:t>≤ 0,</w:t>
      </w:r>
      <w:r w:rsidR="008C0343">
        <w:rPr>
          <w:rFonts w:ascii="Arial" w:hAnsi="Arial" w:cs="Arial"/>
          <w:b/>
          <w:sz w:val="18"/>
          <w:szCs w:val="18"/>
        </w:rPr>
        <w:t>2</w:t>
      </w:r>
      <w:r w:rsidR="00DD7FAB" w:rsidRPr="00DD7FAB">
        <w:rPr>
          <w:rFonts w:ascii="Arial" w:hAnsi="Arial" w:cs="Arial"/>
          <w:b/>
          <w:sz w:val="18"/>
          <w:szCs w:val="18"/>
        </w:rPr>
        <w:t>5 mm</w:t>
      </w:r>
    </w:p>
    <w:p w14:paraId="1C71CF39" w14:textId="77777777" w:rsidR="00DD7FAB" w:rsidRDefault="00DD7FAB" w:rsidP="00485F74">
      <w:pPr>
        <w:rPr>
          <w:rFonts w:ascii="Arial" w:hAnsi="Arial" w:cs="Arial"/>
          <w:sz w:val="18"/>
          <w:szCs w:val="18"/>
        </w:rPr>
      </w:pPr>
    </w:p>
    <w:p w14:paraId="55276F15" w14:textId="77777777" w:rsidR="00DD7FAB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Gleitreibungsbeiwert EN 13036-4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80-110</w:t>
      </w:r>
    </w:p>
    <w:p w14:paraId="64DD6D5E" w14:textId="77777777" w:rsidR="00DF7204" w:rsidRDefault="00DF7204" w:rsidP="00485F74">
      <w:pPr>
        <w:rPr>
          <w:rFonts w:ascii="Arial" w:hAnsi="Arial" w:cs="Arial"/>
          <w:b/>
          <w:sz w:val="18"/>
          <w:szCs w:val="18"/>
        </w:rPr>
      </w:pPr>
    </w:p>
    <w:p w14:paraId="1DB988D7" w14:textId="77777777" w:rsidR="00DF7204" w:rsidRDefault="00DF7204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Gleitreibungsbeiwert DIN V 18032-2</w:t>
      </w:r>
      <w:r>
        <w:rPr>
          <w:rFonts w:ascii="Arial" w:hAnsi="Arial" w:cs="Arial"/>
          <w:b/>
          <w:sz w:val="18"/>
          <w:szCs w:val="18"/>
        </w:rPr>
        <w:tab/>
        <w:t>0,4 – 0,6 µ</w:t>
      </w:r>
    </w:p>
    <w:p w14:paraId="71C363D7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6FDA10BC" w14:textId="77777777" w:rsidR="00041070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Ballrückprall EN 12235</w:t>
      </w:r>
      <w:r>
        <w:rPr>
          <w:rFonts w:ascii="Arial" w:hAnsi="Arial" w:cs="Arial"/>
          <w:sz w:val="18"/>
          <w:szCs w:val="18"/>
        </w:rPr>
        <w:tab/>
      </w:r>
      <w:r w:rsidR="000A0120"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≥ 90</w:t>
      </w:r>
      <w:r w:rsidR="00435C9E">
        <w:rPr>
          <w:rFonts w:ascii="Arial" w:hAnsi="Arial" w:cs="Arial"/>
          <w:b/>
          <w:sz w:val="18"/>
          <w:szCs w:val="18"/>
        </w:rPr>
        <w:t xml:space="preserve"> %</w:t>
      </w:r>
    </w:p>
    <w:p w14:paraId="1BC0F037" w14:textId="77777777" w:rsidR="005E11D9" w:rsidRDefault="005E11D9" w:rsidP="00485F74">
      <w:pPr>
        <w:rPr>
          <w:rFonts w:ascii="Arial" w:hAnsi="Arial" w:cs="Arial"/>
          <w:b/>
          <w:sz w:val="18"/>
          <w:szCs w:val="18"/>
        </w:rPr>
      </w:pPr>
    </w:p>
    <w:p w14:paraId="53CC2175" w14:textId="77777777" w:rsidR="005E11D9" w:rsidRPr="005E11D9" w:rsidRDefault="005E11D9" w:rsidP="00485F74">
      <w:pPr>
        <w:rPr>
          <w:rFonts w:ascii="Arial" w:hAnsi="Arial" w:cs="Arial"/>
          <w:sz w:val="18"/>
          <w:szCs w:val="18"/>
        </w:rPr>
      </w:pPr>
      <w:r w:rsidRPr="005E11D9">
        <w:rPr>
          <w:rFonts w:ascii="Arial" w:hAnsi="Arial" w:cs="Arial"/>
          <w:sz w:val="18"/>
          <w:szCs w:val="18"/>
        </w:rPr>
        <w:t>Vertikale Verformung</w:t>
      </w:r>
      <w:r>
        <w:rPr>
          <w:rFonts w:ascii="Arial" w:hAnsi="Arial" w:cs="Arial"/>
          <w:sz w:val="18"/>
          <w:szCs w:val="18"/>
        </w:rPr>
        <w:t xml:space="preserve"> EN 14809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5E11D9">
        <w:rPr>
          <w:rFonts w:ascii="Arial" w:hAnsi="Arial" w:cs="Arial"/>
          <w:b/>
          <w:sz w:val="18"/>
          <w:szCs w:val="18"/>
        </w:rPr>
        <w:t>≤ 2 mm</w:t>
      </w:r>
    </w:p>
    <w:p w14:paraId="592C572D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151932BD" w14:textId="77777777" w:rsidR="00041070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Reibungsfestigkeit EN ISO 5470-1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≤ 350 mg</w:t>
      </w:r>
    </w:p>
    <w:p w14:paraId="02BC4AE4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0C91B239" w14:textId="77777777" w:rsidR="00041070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Schlag- und Stoßfestigkeit EN 1517</w:t>
      </w:r>
      <w:r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≥ 8</w:t>
      </w:r>
      <w:r>
        <w:rPr>
          <w:rFonts w:ascii="Arial" w:hAnsi="Arial" w:cs="Arial"/>
          <w:b/>
          <w:sz w:val="18"/>
          <w:szCs w:val="18"/>
        </w:rPr>
        <w:t xml:space="preserve"> N/m</w:t>
      </w:r>
    </w:p>
    <w:p w14:paraId="4C6EDA53" w14:textId="77777777" w:rsidR="00975527" w:rsidRDefault="00975527" w:rsidP="00485F74">
      <w:pPr>
        <w:rPr>
          <w:rFonts w:ascii="Arial" w:hAnsi="Arial" w:cs="Arial"/>
          <w:sz w:val="18"/>
          <w:szCs w:val="18"/>
        </w:rPr>
      </w:pPr>
    </w:p>
    <w:p w14:paraId="53BA73AA" w14:textId="77777777" w:rsidR="00975527" w:rsidRPr="0050100B" w:rsidRDefault="00975527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Kraftabbau EN 14808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975527">
        <w:rPr>
          <w:rFonts w:ascii="Arial" w:hAnsi="Arial" w:cs="Arial"/>
          <w:b/>
          <w:sz w:val="18"/>
          <w:szCs w:val="18"/>
        </w:rPr>
        <w:t>25</w:t>
      </w:r>
      <w:r w:rsidR="00E45731">
        <w:rPr>
          <w:rFonts w:ascii="Arial" w:hAnsi="Arial" w:cs="Arial"/>
          <w:b/>
          <w:sz w:val="18"/>
          <w:szCs w:val="18"/>
        </w:rPr>
        <w:t xml:space="preserve"> </w:t>
      </w:r>
      <w:r w:rsidR="000A0120">
        <w:rPr>
          <w:rFonts w:ascii="Arial" w:hAnsi="Arial" w:cs="Arial"/>
          <w:b/>
          <w:sz w:val="18"/>
          <w:szCs w:val="18"/>
        </w:rPr>
        <w:t>– 35 %</w:t>
      </w:r>
      <w:r w:rsidR="008C0343">
        <w:rPr>
          <w:rFonts w:ascii="Arial" w:hAnsi="Arial" w:cs="Arial"/>
          <w:b/>
          <w:sz w:val="18"/>
          <w:szCs w:val="18"/>
        </w:rPr>
        <w:t xml:space="preserve"> </w:t>
      </w:r>
      <w:r w:rsidRPr="00975527">
        <w:rPr>
          <w:rFonts w:ascii="Arial" w:hAnsi="Arial" w:cs="Arial"/>
          <w:b/>
          <w:sz w:val="18"/>
          <w:szCs w:val="18"/>
        </w:rPr>
        <w:t>(P</w:t>
      </w:r>
      <w:r w:rsidR="005E11D9">
        <w:rPr>
          <w:rFonts w:ascii="Arial" w:hAnsi="Arial" w:cs="Arial"/>
          <w:b/>
          <w:sz w:val="18"/>
          <w:szCs w:val="18"/>
        </w:rPr>
        <w:t>1</w:t>
      </w:r>
      <w:r w:rsidRPr="00975527">
        <w:rPr>
          <w:rFonts w:ascii="Arial" w:hAnsi="Arial" w:cs="Arial"/>
          <w:b/>
          <w:sz w:val="18"/>
          <w:szCs w:val="18"/>
        </w:rPr>
        <w:t>)</w:t>
      </w:r>
    </w:p>
    <w:p w14:paraId="32F4234A" w14:textId="77777777" w:rsidR="00CE050D" w:rsidRDefault="00CE050D" w:rsidP="00485F74">
      <w:pPr>
        <w:rPr>
          <w:rFonts w:ascii="Arial" w:hAnsi="Arial" w:cs="Arial"/>
          <w:sz w:val="18"/>
          <w:szCs w:val="18"/>
        </w:rPr>
      </w:pPr>
    </w:p>
    <w:p w14:paraId="5AFAA240" w14:textId="77777777" w:rsidR="00485F74" w:rsidRDefault="00CE050D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In </w:t>
      </w:r>
      <w:r w:rsidR="000A0120">
        <w:rPr>
          <w:rFonts w:ascii="Arial" w:hAnsi="Arial" w:cs="Arial"/>
          <w:sz w:val="18"/>
          <w:szCs w:val="18"/>
        </w:rPr>
        <w:t>Unidekor</w:t>
      </w:r>
      <w:r w:rsidR="00485F74" w:rsidRPr="00CE050D">
        <w:rPr>
          <w:rFonts w:ascii="Arial" w:hAnsi="Arial" w:cs="Arial"/>
          <w:color w:val="FF0000"/>
          <w:sz w:val="12"/>
          <w:szCs w:val="12"/>
        </w:rPr>
        <w:tab/>
      </w:r>
    </w:p>
    <w:p w14:paraId="5C2F5F51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2068A01D" w14:textId="77777777" w:rsidR="002E429F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350E3E">
        <w:rPr>
          <w:rFonts w:ascii="Arial" w:hAnsi="Arial" w:cs="Arial"/>
          <w:sz w:val="18"/>
          <w:szCs w:val="18"/>
        </w:rPr>
        <w:t xml:space="preserve">Wegen </w:t>
      </w:r>
      <w:r w:rsidRPr="00350E3E">
        <w:rPr>
          <w:rFonts w:ascii="Arial" w:hAnsi="Arial" w:cs="Arial"/>
          <w:b/>
          <w:sz w:val="18"/>
          <w:szCs w:val="18"/>
        </w:rPr>
        <w:t>Farbkonzept</w:t>
      </w:r>
      <w:r w:rsidRPr="00350E3E">
        <w:rPr>
          <w:rFonts w:ascii="Arial" w:hAnsi="Arial" w:cs="Arial"/>
          <w:sz w:val="18"/>
          <w:szCs w:val="18"/>
        </w:rPr>
        <w:t xml:space="preserve"> Farbton nach </w:t>
      </w:r>
      <w:r w:rsidRPr="00350E3E">
        <w:rPr>
          <w:rFonts w:ascii="Arial" w:hAnsi="Arial" w:cs="Arial"/>
          <w:b/>
          <w:sz w:val="18"/>
          <w:szCs w:val="18"/>
        </w:rPr>
        <w:t>NCS-Farbcode</w:t>
      </w:r>
      <w:r w:rsidR="002E429F" w:rsidRPr="00350E3E">
        <w:rPr>
          <w:rFonts w:ascii="Arial" w:hAnsi="Arial" w:cs="Arial"/>
          <w:sz w:val="18"/>
          <w:szCs w:val="18"/>
        </w:rPr>
        <w:tab/>
      </w:r>
      <w:r w:rsidR="002E429F">
        <w:rPr>
          <w:rFonts w:ascii="Arial" w:hAnsi="Arial" w:cs="Arial"/>
          <w:sz w:val="18"/>
          <w:szCs w:val="18"/>
        </w:rPr>
        <w:t>…………………………………………..,</w:t>
      </w:r>
      <w:r w:rsidR="002E429F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68D32B69" w14:textId="77777777" w:rsidR="002E429F" w:rsidRDefault="002E429F" w:rsidP="002E429F">
      <w:pPr>
        <w:rPr>
          <w:rFonts w:ascii="Arial" w:hAnsi="Arial" w:cs="Arial"/>
          <w:sz w:val="18"/>
          <w:szCs w:val="18"/>
        </w:rPr>
      </w:pPr>
    </w:p>
    <w:p w14:paraId="083541CD" w14:textId="77777777" w:rsidR="001E30D7" w:rsidRPr="001E30D7" w:rsidRDefault="001E30D7" w:rsidP="002E429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Lichtreflexionsgrad DIN 5036-3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≥ 0,20</w:t>
      </w:r>
    </w:p>
    <w:p w14:paraId="7E2A031A" w14:textId="77777777" w:rsidR="00DF720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</w:p>
    <w:p w14:paraId="2CC5EE0A" w14:textId="77777777" w:rsidR="00534ABA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</w:p>
    <w:p w14:paraId="4049B732" w14:textId="77777777" w:rsidR="00485F74" w:rsidRDefault="00725D38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Liefern und fachgerecht verl</w:t>
      </w:r>
      <w:r w:rsidR="00356828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gen auf nach </w:t>
      </w:r>
      <w:r w:rsidR="0029139E">
        <w:rPr>
          <w:rFonts w:ascii="Arial" w:hAnsi="Arial" w:cs="Arial"/>
          <w:sz w:val="18"/>
          <w:szCs w:val="18"/>
        </w:rPr>
        <w:t>DIN 18365</w:t>
      </w:r>
      <w:r w:rsidR="0035682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vorbereiteten Untergrund,</w:t>
      </w:r>
    </w:p>
    <w:p w14:paraId="6705D087" w14:textId="44B9E4B5" w:rsidR="00725D38" w:rsidRDefault="00725D38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gemäß den Empfehlungen des Bodenbelagsherstellers sowie des Klebstoffherstellers,</w:t>
      </w:r>
    </w:p>
    <w:p w14:paraId="2A87CF2B" w14:textId="37236F2D" w:rsidR="0042557D" w:rsidRDefault="0042557D" w:rsidP="00485F74">
      <w:pPr>
        <w:rPr>
          <w:rFonts w:ascii="Arial" w:hAnsi="Arial" w:cs="Arial"/>
          <w:sz w:val="18"/>
          <w:szCs w:val="18"/>
        </w:rPr>
      </w:pPr>
    </w:p>
    <w:p w14:paraId="656CE0EB" w14:textId="5E613DFB" w:rsidR="0042557D" w:rsidRDefault="0042557D" w:rsidP="0042557D">
      <w:pPr>
        <w:rPr>
          <w:rFonts w:ascii="Arial" w:hAnsi="Arial" w:cs="Arial"/>
          <w:sz w:val="18"/>
          <w:szCs w:val="18"/>
        </w:rPr>
      </w:pPr>
      <w:r w:rsidRPr="0042557D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651DC34D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63C79CD2" w14:textId="77777777" w:rsidR="0042557D" w:rsidRDefault="0042557D" w:rsidP="00485F74">
      <w:pPr>
        <w:rPr>
          <w:rFonts w:ascii="Arial" w:hAnsi="Arial" w:cs="Arial"/>
          <w:sz w:val="18"/>
          <w:szCs w:val="18"/>
        </w:rPr>
      </w:pPr>
    </w:p>
    <w:p w14:paraId="5B34692B" w14:textId="5393AFAF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Belag,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04B36DFE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 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="0062432E">
        <w:rPr>
          <w:rFonts w:ascii="Arial" w:hAnsi="Arial" w:cs="Arial"/>
          <w:b/>
          <w:sz w:val="18"/>
          <w:szCs w:val="18"/>
        </w:rPr>
        <w:t xml:space="preserve">Gerflor Taraflex® </w:t>
      </w:r>
      <w:r w:rsidR="00991A82">
        <w:rPr>
          <w:rFonts w:ascii="Arial" w:hAnsi="Arial" w:cs="Arial"/>
          <w:b/>
          <w:sz w:val="18"/>
          <w:szCs w:val="18"/>
        </w:rPr>
        <w:t xml:space="preserve">Table </w:t>
      </w:r>
      <w:r w:rsidR="000A0120">
        <w:rPr>
          <w:rFonts w:ascii="Arial" w:hAnsi="Arial" w:cs="Arial"/>
          <w:b/>
          <w:sz w:val="18"/>
          <w:szCs w:val="18"/>
        </w:rPr>
        <w:t>Tennis</w:t>
      </w:r>
      <w:r w:rsidR="00991A82">
        <w:rPr>
          <w:rFonts w:ascii="Arial" w:hAnsi="Arial" w:cs="Arial"/>
          <w:b/>
          <w:sz w:val="18"/>
          <w:szCs w:val="18"/>
        </w:rPr>
        <w:t xml:space="preserve"> 6,2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Pr="00126B8D">
        <w:rPr>
          <w:rFonts w:ascii="Arial" w:hAnsi="Arial" w:cs="Arial"/>
          <w:sz w:val="18"/>
          <w:szCs w:val="18"/>
        </w:rPr>
        <w:t xml:space="preserve"> oder gleichwertig,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728F54CE" w14:textId="77777777" w:rsidR="001E30D7" w:rsidRDefault="001E30D7" w:rsidP="00485F74">
      <w:pPr>
        <w:rPr>
          <w:rFonts w:ascii="Arial" w:hAnsi="Arial" w:cs="Arial"/>
          <w:sz w:val="18"/>
          <w:szCs w:val="18"/>
        </w:rPr>
      </w:pPr>
    </w:p>
    <w:p w14:paraId="7FB55120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Belag,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69F64736" w14:textId="77777777" w:rsidR="00485F74" w:rsidRDefault="00485F74" w:rsidP="00485F74">
      <w:pPr>
        <w:rPr>
          <w:rFonts w:ascii="Arial" w:hAnsi="Arial" w:cs="Arial"/>
          <w:sz w:val="20"/>
          <w:szCs w:val="20"/>
        </w:rPr>
      </w:pPr>
      <w:r w:rsidRPr="00126B8D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2816D5EF" w14:textId="77777777" w:rsidR="00485F74" w:rsidRPr="000533B0" w:rsidRDefault="00485F74" w:rsidP="00485F74">
      <w:pPr>
        <w:rPr>
          <w:rFonts w:ascii="Arial" w:hAnsi="Arial" w:cs="Arial"/>
          <w:sz w:val="16"/>
          <w:szCs w:val="16"/>
        </w:rPr>
      </w:pPr>
      <w:r w:rsidRPr="000533B0">
        <w:rPr>
          <w:rFonts w:ascii="Arial" w:hAnsi="Arial" w:cs="Arial"/>
          <w:sz w:val="16"/>
          <w:szCs w:val="16"/>
        </w:rPr>
        <w:t>vom Bieter einzutragen,</w:t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0F19FA35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72A0888F" w14:textId="77777777" w:rsidR="00534ABA" w:rsidRDefault="00534ABA" w:rsidP="00485F74">
      <w:pPr>
        <w:rPr>
          <w:rFonts w:ascii="Arial" w:hAnsi="Arial" w:cs="Arial"/>
          <w:sz w:val="18"/>
          <w:szCs w:val="18"/>
        </w:rPr>
      </w:pPr>
    </w:p>
    <w:p w14:paraId="13A3D6D4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Klebstoff,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0F7546AE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b/>
          <w:sz w:val="18"/>
          <w:szCs w:val="18"/>
        </w:rPr>
        <w:t xml:space="preserve">'Dispersionsklebstoff für </w:t>
      </w:r>
      <w:r w:rsidR="0050100B">
        <w:rPr>
          <w:rFonts w:ascii="Arial" w:hAnsi="Arial" w:cs="Arial"/>
          <w:b/>
          <w:sz w:val="18"/>
          <w:szCs w:val="18"/>
        </w:rPr>
        <w:t>Vinyl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Pr="00126B8D">
        <w:rPr>
          <w:rFonts w:ascii="Arial" w:hAnsi="Arial" w:cs="Arial"/>
          <w:sz w:val="18"/>
          <w:szCs w:val="18"/>
        </w:rPr>
        <w:t xml:space="preserve"> oder gleichwertig,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21253583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Klebstoff,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2B82B430" w14:textId="77777777" w:rsidR="00485F74" w:rsidRDefault="00485F74" w:rsidP="00485F74">
      <w:pPr>
        <w:rPr>
          <w:rFonts w:ascii="Arial" w:hAnsi="Arial" w:cs="Arial"/>
          <w:sz w:val="20"/>
          <w:szCs w:val="20"/>
        </w:rPr>
      </w:pPr>
      <w:r w:rsidRPr="00126B8D">
        <w:rPr>
          <w:rFonts w:ascii="Arial" w:hAnsi="Arial" w:cs="Arial"/>
          <w:sz w:val="18"/>
          <w:szCs w:val="18"/>
        </w:rPr>
        <w:t>'…………………………………….'</w:t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504767DC" w14:textId="77777777" w:rsidR="00485F74" w:rsidRDefault="00485F74" w:rsidP="00485F74">
      <w:pPr>
        <w:rPr>
          <w:rFonts w:ascii="Arial" w:hAnsi="Arial" w:cs="Arial"/>
          <w:sz w:val="16"/>
          <w:szCs w:val="16"/>
        </w:rPr>
      </w:pPr>
      <w:r w:rsidRPr="000533B0">
        <w:rPr>
          <w:rFonts w:ascii="Arial" w:hAnsi="Arial" w:cs="Arial"/>
          <w:sz w:val="16"/>
          <w:szCs w:val="16"/>
        </w:rPr>
        <w:t>vom Bieter einzutragen.</w:t>
      </w:r>
      <w:r w:rsidRPr="000533B0">
        <w:rPr>
          <w:rFonts w:ascii="Arial" w:hAnsi="Arial" w:cs="Arial"/>
          <w:sz w:val="16"/>
          <w:szCs w:val="16"/>
        </w:rPr>
        <w:tab/>
      </w:r>
    </w:p>
    <w:p w14:paraId="5E683544" w14:textId="77777777" w:rsidR="00485F74" w:rsidRPr="000533B0" w:rsidRDefault="00485F74" w:rsidP="00485F74">
      <w:pPr>
        <w:rPr>
          <w:rFonts w:ascii="Arial" w:hAnsi="Arial" w:cs="Arial"/>
          <w:sz w:val="16"/>
          <w:szCs w:val="16"/>
        </w:rPr>
      </w:pP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</w:p>
    <w:p w14:paraId="5ED06371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Abrechnungseinheit: m²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7B83DBE9" w14:textId="77777777" w:rsidR="0029139E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</w:p>
    <w:p w14:paraId="0C986F23" w14:textId="77777777" w:rsidR="0050100B" w:rsidRPr="0050100B" w:rsidRDefault="0050100B" w:rsidP="00485F74">
      <w:pPr>
        <w:rPr>
          <w:rFonts w:ascii="Arial" w:hAnsi="Arial" w:cs="Arial"/>
          <w:sz w:val="18"/>
          <w:szCs w:val="18"/>
        </w:rPr>
      </w:pPr>
    </w:p>
    <w:p w14:paraId="4EEC3DFF" w14:textId="77777777" w:rsidR="0050100B" w:rsidRDefault="0050100B" w:rsidP="0050100B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Verschweißen des Bodenbelages aus Vinyl, heterogen, mit belagskonformer Schweißschnur Ø 5 mm, </w:t>
      </w:r>
    </w:p>
    <w:p w14:paraId="581346E3" w14:textId="77777777" w:rsidR="00485F74" w:rsidRPr="00126B8D" w:rsidRDefault="0050100B" w:rsidP="0050100B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Farbton dem Bodenbelag angepasst, </w:t>
      </w:r>
      <w:r w:rsidR="00485F74" w:rsidRPr="00126B8D">
        <w:rPr>
          <w:rFonts w:ascii="Arial" w:hAnsi="Arial" w:cs="Arial"/>
          <w:sz w:val="18"/>
          <w:szCs w:val="18"/>
        </w:rPr>
        <w:tab/>
      </w:r>
    </w:p>
    <w:p w14:paraId="769357D7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0D9DCA18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Hersteller / 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795EBF46" w14:textId="77777777" w:rsidR="00485F74" w:rsidRPr="00B257EC" w:rsidRDefault="00485F74" w:rsidP="00485F74">
      <w:pPr>
        <w:rPr>
          <w:rFonts w:ascii="Arial" w:hAnsi="Arial" w:cs="Arial"/>
          <w:sz w:val="8"/>
          <w:szCs w:val="8"/>
        </w:rPr>
      </w:pPr>
      <w:r w:rsidRPr="00126B8D">
        <w:rPr>
          <w:rFonts w:ascii="Arial" w:hAnsi="Arial" w:cs="Arial"/>
          <w:sz w:val="18"/>
          <w:szCs w:val="18"/>
        </w:rPr>
        <w:t xml:space="preserve"> 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="0050100B">
        <w:rPr>
          <w:rFonts w:ascii="Arial" w:hAnsi="Arial" w:cs="Arial"/>
          <w:b/>
          <w:sz w:val="18"/>
          <w:szCs w:val="18"/>
        </w:rPr>
        <w:t>Gerflor Mipolam Schweißschnur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Pr="00126B8D">
        <w:rPr>
          <w:rFonts w:ascii="Arial" w:hAnsi="Arial" w:cs="Arial"/>
          <w:sz w:val="18"/>
          <w:szCs w:val="18"/>
        </w:rPr>
        <w:t xml:space="preserve"> oder gleichwertig,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B257EC">
        <w:rPr>
          <w:rFonts w:ascii="Arial" w:hAnsi="Arial" w:cs="Arial"/>
          <w:sz w:val="8"/>
          <w:szCs w:val="8"/>
        </w:rPr>
        <w:tab/>
      </w:r>
    </w:p>
    <w:p w14:paraId="42DCE85A" w14:textId="77777777" w:rsidR="00485F74" w:rsidRPr="000533B0" w:rsidRDefault="00485F74" w:rsidP="00485F74">
      <w:pPr>
        <w:rPr>
          <w:rFonts w:ascii="Arial" w:hAnsi="Arial" w:cs="Arial"/>
          <w:sz w:val="20"/>
          <w:szCs w:val="20"/>
        </w:rPr>
      </w:pPr>
      <w:r w:rsidRPr="00126B8D">
        <w:rPr>
          <w:rFonts w:ascii="Arial" w:hAnsi="Arial" w:cs="Arial"/>
          <w:sz w:val="18"/>
          <w:szCs w:val="18"/>
        </w:rPr>
        <w:t>Hersteller / Typ</w:t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2FCA8B5B" w14:textId="77777777" w:rsidR="00485F74" w:rsidRDefault="00485F74" w:rsidP="00485F74">
      <w:pPr>
        <w:rPr>
          <w:rFonts w:ascii="Arial" w:hAnsi="Arial" w:cs="Arial"/>
          <w:sz w:val="20"/>
          <w:szCs w:val="20"/>
        </w:rPr>
      </w:pPr>
      <w:r w:rsidRPr="000533B0">
        <w:rPr>
          <w:rFonts w:ascii="Arial" w:hAnsi="Arial" w:cs="Arial"/>
          <w:sz w:val="20"/>
          <w:szCs w:val="20"/>
        </w:rPr>
        <w:t xml:space="preserve"> '</w:t>
      </w:r>
      <w:r w:rsidRPr="00126B8D">
        <w:rPr>
          <w:rFonts w:ascii="Arial" w:hAnsi="Arial" w:cs="Arial"/>
          <w:sz w:val="18"/>
          <w:szCs w:val="18"/>
        </w:rPr>
        <w:t>………………...………………'</w:t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0850E08D" w14:textId="77777777" w:rsidR="00485F74" w:rsidRDefault="00485F74" w:rsidP="00485F74">
      <w:pPr>
        <w:rPr>
          <w:rFonts w:ascii="Arial" w:hAnsi="Arial" w:cs="Arial"/>
          <w:sz w:val="16"/>
          <w:szCs w:val="16"/>
        </w:rPr>
      </w:pPr>
      <w:r w:rsidRPr="00126B8D">
        <w:rPr>
          <w:rFonts w:ascii="Arial" w:hAnsi="Arial" w:cs="Arial"/>
          <w:sz w:val="16"/>
          <w:szCs w:val="16"/>
        </w:rPr>
        <w:t>vom Bieter einzutragen.</w:t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</w:p>
    <w:p w14:paraId="21C3476F" w14:textId="77777777" w:rsidR="00485F74" w:rsidRPr="00126B8D" w:rsidRDefault="00485F74" w:rsidP="00485F74">
      <w:pPr>
        <w:rPr>
          <w:rFonts w:ascii="Arial" w:hAnsi="Arial" w:cs="Arial"/>
          <w:sz w:val="16"/>
          <w:szCs w:val="16"/>
        </w:rPr>
      </w:pP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</w:p>
    <w:p w14:paraId="5B98285E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Abrechnungseinheit: m</w:t>
      </w:r>
      <w:r w:rsidRPr="00126B8D">
        <w:rPr>
          <w:rFonts w:ascii="Arial" w:hAnsi="Arial" w:cs="Arial"/>
          <w:sz w:val="18"/>
          <w:szCs w:val="18"/>
        </w:rPr>
        <w:tab/>
      </w:r>
    </w:p>
    <w:p w14:paraId="77517D14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3FC17" w14:textId="77777777" w:rsidR="00AD41ED" w:rsidRDefault="00AD41ED" w:rsidP="00BE3D9A">
      <w:r>
        <w:separator/>
      </w:r>
    </w:p>
  </w:endnote>
  <w:endnote w:type="continuationSeparator" w:id="0">
    <w:p w14:paraId="40FB970A" w14:textId="77777777" w:rsidR="00AD41ED" w:rsidRDefault="00AD41ED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F01E1" w14:textId="77777777" w:rsidR="0042557D" w:rsidRDefault="0042557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E9E82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6ED3A7E2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48DC6DF4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B73165C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92DB6C5" w14:textId="5AA09DA9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532B2E">
      <w:rPr>
        <w:rFonts w:ascii="Arial" w:hAnsi="Arial" w:cs="Arial"/>
        <w:bCs/>
        <w:color w:val="001740"/>
        <w:sz w:val="18"/>
        <w:szCs w:val="18"/>
      </w:rPr>
      <w:t>11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42557D">
      <w:rPr>
        <w:rFonts w:ascii="Arial" w:hAnsi="Arial" w:cs="Arial"/>
        <w:bCs/>
        <w:color w:val="001740"/>
        <w:sz w:val="18"/>
        <w:szCs w:val="18"/>
      </w:rPr>
      <w:t>2</w:t>
    </w:r>
    <w:r w:rsidR="00532B2E">
      <w:rPr>
        <w:rFonts w:ascii="Arial" w:hAnsi="Arial" w:cs="Arial"/>
        <w:bCs/>
        <w:color w:val="001740"/>
        <w:sz w:val="18"/>
        <w:szCs w:val="18"/>
      </w:rPr>
      <w:t>4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139DF" w14:textId="77777777" w:rsidR="0042557D" w:rsidRDefault="0042557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86DCB" w14:textId="77777777" w:rsidR="00AD41ED" w:rsidRDefault="00AD41ED" w:rsidP="00BE3D9A">
      <w:r>
        <w:separator/>
      </w:r>
    </w:p>
  </w:footnote>
  <w:footnote w:type="continuationSeparator" w:id="0">
    <w:p w14:paraId="72544911" w14:textId="77777777" w:rsidR="00AD41ED" w:rsidRDefault="00AD41ED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38619" w14:textId="77777777" w:rsidR="0042557D" w:rsidRDefault="0042557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22A90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AD4A41A" wp14:editId="0AA85E4D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84F1D6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17C5E816" wp14:editId="1E654D64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" stroked="f">
              <v:textbox style="mso-fit-shape-to-text:t">
                <w:txbxContent>
                  <w:p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1417DBD6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72596E9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36762D" wp14:editId="5C60A41E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6A508" w14:textId="77777777" w:rsidR="0042557D" w:rsidRDefault="0042557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41070"/>
    <w:rsid w:val="000410F3"/>
    <w:rsid w:val="0007406F"/>
    <w:rsid w:val="00080559"/>
    <w:rsid w:val="00080637"/>
    <w:rsid w:val="000A0120"/>
    <w:rsid w:val="000E7809"/>
    <w:rsid w:val="000F3782"/>
    <w:rsid w:val="00101DFA"/>
    <w:rsid w:val="00154DC8"/>
    <w:rsid w:val="00174B3F"/>
    <w:rsid w:val="00174F81"/>
    <w:rsid w:val="00186FF6"/>
    <w:rsid w:val="001A0A85"/>
    <w:rsid w:val="001A6237"/>
    <w:rsid w:val="001B34D5"/>
    <w:rsid w:val="001E30D7"/>
    <w:rsid w:val="001E732B"/>
    <w:rsid w:val="001F69A2"/>
    <w:rsid w:val="00246D50"/>
    <w:rsid w:val="0027043A"/>
    <w:rsid w:val="00270C9F"/>
    <w:rsid w:val="00273BD2"/>
    <w:rsid w:val="0029139E"/>
    <w:rsid w:val="00291F96"/>
    <w:rsid w:val="002E429F"/>
    <w:rsid w:val="002F5115"/>
    <w:rsid w:val="002F5771"/>
    <w:rsid w:val="00313D38"/>
    <w:rsid w:val="00321A0F"/>
    <w:rsid w:val="00345720"/>
    <w:rsid w:val="00351CE6"/>
    <w:rsid w:val="00356828"/>
    <w:rsid w:val="00365682"/>
    <w:rsid w:val="00370B7F"/>
    <w:rsid w:val="003909FE"/>
    <w:rsid w:val="00392540"/>
    <w:rsid w:val="00396560"/>
    <w:rsid w:val="003A403B"/>
    <w:rsid w:val="003C26B7"/>
    <w:rsid w:val="003C2AC0"/>
    <w:rsid w:val="003D08C9"/>
    <w:rsid w:val="003D50F4"/>
    <w:rsid w:val="003F2F27"/>
    <w:rsid w:val="00401054"/>
    <w:rsid w:val="0042557D"/>
    <w:rsid w:val="00435C9E"/>
    <w:rsid w:val="00450746"/>
    <w:rsid w:val="00483CEA"/>
    <w:rsid w:val="00485F74"/>
    <w:rsid w:val="004C4446"/>
    <w:rsid w:val="004C65EB"/>
    <w:rsid w:val="004D2572"/>
    <w:rsid w:val="004E4348"/>
    <w:rsid w:val="0050100B"/>
    <w:rsid w:val="0050390E"/>
    <w:rsid w:val="00532B2E"/>
    <w:rsid w:val="00534ABA"/>
    <w:rsid w:val="005568FD"/>
    <w:rsid w:val="005B56FA"/>
    <w:rsid w:val="005C6C86"/>
    <w:rsid w:val="005E11D9"/>
    <w:rsid w:val="005F7F42"/>
    <w:rsid w:val="006060BF"/>
    <w:rsid w:val="00621CD6"/>
    <w:rsid w:val="0062432E"/>
    <w:rsid w:val="00635670"/>
    <w:rsid w:val="00641B83"/>
    <w:rsid w:val="006502BA"/>
    <w:rsid w:val="00650FB4"/>
    <w:rsid w:val="00657EE5"/>
    <w:rsid w:val="0066120E"/>
    <w:rsid w:val="006655B3"/>
    <w:rsid w:val="00666FF1"/>
    <w:rsid w:val="006751F0"/>
    <w:rsid w:val="006917AE"/>
    <w:rsid w:val="00695472"/>
    <w:rsid w:val="007048ED"/>
    <w:rsid w:val="007053D0"/>
    <w:rsid w:val="007109B1"/>
    <w:rsid w:val="00722BA4"/>
    <w:rsid w:val="00725D38"/>
    <w:rsid w:val="00744455"/>
    <w:rsid w:val="007C133F"/>
    <w:rsid w:val="007E244A"/>
    <w:rsid w:val="00817F64"/>
    <w:rsid w:val="00822196"/>
    <w:rsid w:val="008414D5"/>
    <w:rsid w:val="0085779C"/>
    <w:rsid w:val="00881B79"/>
    <w:rsid w:val="0088569D"/>
    <w:rsid w:val="008C0343"/>
    <w:rsid w:val="008D02E9"/>
    <w:rsid w:val="008E57D8"/>
    <w:rsid w:val="008F0B95"/>
    <w:rsid w:val="00937A45"/>
    <w:rsid w:val="00967145"/>
    <w:rsid w:val="00975527"/>
    <w:rsid w:val="00982ED7"/>
    <w:rsid w:val="00984124"/>
    <w:rsid w:val="00991A82"/>
    <w:rsid w:val="009B0268"/>
    <w:rsid w:val="009B2403"/>
    <w:rsid w:val="009F5AB4"/>
    <w:rsid w:val="00A266E1"/>
    <w:rsid w:val="00AD41ED"/>
    <w:rsid w:val="00AD5003"/>
    <w:rsid w:val="00AE74C1"/>
    <w:rsid w:val="00AF5416"/>
    <w:rsid w:val="00B23850"/>
    <w:rsid w:val="00B53220"/>
    <w:rsid w:val="00B83D5C"/>
    <w:rsid w:val="00BA791C"/>
    <w:rsid w:val="00BC4C8B"/>
    <w:rsid w:val="00BE3D9A"/>
    <w:rsid w:val="00BE7FCF"/>
    <w:rsid w:val="00C05621"/>
    <w:rsid w:val="00C31D6E"/>
    <w:rsid w:val="00C424C5"/>
    <w:rsid w:val="00C6240B"/>
    <w:rsid w:val="00C75240"/>
    <w:rsid w:val="00C90017"/>
    <w:rsid w:val="00C953A3"/>
    <w:rsid w:val="00CA78B6"/>
    <w:rsid w:val="00CD6E5D"/>
    <w:rsid w:val="00CE050D"/>
    <w:rsid w:val="00D0604F"/>
    <w:rsid w:val="00D07E6C"/>
    <w:rsid w:val="00D13814"/>
    <w:rsid w:val="00D6451F"/>
    <w:rsid w:val="00D82345"/>
    <w:rsid w:val="00D86EDC"/>
    <w:rsid w:val="00DB2A89"/>
    <w:rsid w:val="00DD7FAB"/>
    <w:rsid w:val="00DF43E6"/>
    <w:rsid w:val="00DF7204"/>
    <w:rsid w:val="00E015BC"/>
    <w:rsid w:val="00E30360"/>
    <w:rsid w:val="00E316DB"/>
    <w:rsid w:val="00E42E05"/>
    <w:rsid w:val="00E45731"/>
    <w:rsid w:val="00E5187D"/>
    <w:rsid w:val="00E77991"/>
    <w:rsid w:val="00E96AD9"/>
    <w:rsid w:val="00EA5340"/>
    <w:rsid w:val="00F66BE1"/>
    <w:rsid w:val="00F876AC"/>
    <w:rsid w:val="00F96D1F"/>
    <w:rsid w:val="00F97C86"/>
    <w:rsid w:val="00FB1AD2"/>
    <w:rsid w:val="00FC51C4"/>
    <w:rsid w:val="00FD2A64"/>
    <w:rsid w:val="00FE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2B5FEF75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2648</Characters>
  <Application>Microsoft Office Word</Application>
  <DocSecurity>0</DocSecurity>
  <Lines>22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2972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3</cp:revision>
  <cp:lastPrinted>2015-06-29T11:32:00Z</cp:lastPrinted>
  <dcterms:created xsi:type="dcterms:W3CDTF">2024-11-20T07:26:00Z</dcterms:created>
  <dcterms:modified xsi:type="dcterms:W3CDTF">2025-02-24T08:54:00Z</dcterms:modified>
</cp:coreProperties>
</file>